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D102D">
      <w:pPr>
        <w:spacing w:after="0" w:afterLines="0" w:line="240" w:lineRule="auto"/>
        <w:jc w:val="both"/>
        <w:outlineLvl w:val="0"/>
        <w:rPr>
          <w:rFonts w:hint="eastAsia" w:ascii="黑体" w:hAnsi="Calibri" w:eastAsia="黑体" w:cs="Times New Roman"/>
          <w:b/>
          <w:spacing w:val="0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b/>
          <w:spacing w:val="0"/>
          <w:sz w:val="32"/>
          <w:szCs w:val="32"/>
          <w:lang w:val="en-US" w:eastAsia="zh-CN"/>
        </w:rPr>
        <w:t>附件1</w:t>
      </w:r>
    </w:p>
    <w:p w14:paraId="0AC43A8F">
      <w:pPr>
        <w:spacing w:after="0" w:afterLines="0" w:line="240" w:lineRule="auto"/>
        <w:jc w:val="center"/>
        <w:outlineLvl w:val="0"/>
        <w:rPr>
          <w:rFonts w:hint="default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ISO/TC304发布、在研标准</w:t>
      </w:r>
    </w:p>
    <w:p w14:paraId="52DEE480">
      <w:pPr>
        <w:spacing w:after="0" w:afterLines="0" w:line="240" w:lineRule="auto"/>
        <w:jc w:val="left"/>
        <w:outlineLvl w:val="0"/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一、WG1：词汇</w:t>
      </w:r>
    </w:p>
    <w:p w14:paraId="3DBFA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22886:2020《健康服务组织管理——词汇》</w:t>
      </w:r>
    </w:p>
    <w:p w14:paraId="1825A978">
      <w:pPr>
        <w:spacing w:after="0" w:afterLines="0" w:line="240" w:lineRule="auto"/>
        <w:jc w:val="left"/>
        <w:outlineLvl w:val="0"/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二、WG4：大流行应对</w:t>
      </w:r>
    </w:p>
    <w:p w14:paraId="2D6F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ISO5258:2022 《大流行应对 —— 免下车筛查站》</w:t>
      </w:r>
    </w:p>
    <w:p w14:paraId="46FB5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5472:2022《大流行应对——步行筛查站》</w:t>
      </w:r>
    </w:p>
    <w:p w14:paraId="1968A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23447:2023《手部卫生性能》</w:t>
      </w:r>
    </w:p>
    <w:p w14:paraId="2457C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5741:2023《大流行应对——临时医疗设施》</w:t>
      </w:r>
    </w:p>
    <w:p w14:paraId="15B91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6028:2023《大流行应对——自我症状检查应用程序的功能要求》</w:t>
      </w:r>
    </w:p>
    <w:p w14:paraId="08024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ISO/TS 17371:2023《大流行应对——跨境工作人员的感染预防和控制（IPC）措施》</w:t>
      </w:r>
    </w:p>
    <w:p w14:paraId="63BD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6763:2024《大流行应对——社交距离和源头控制指南》</w:t>
      </w:r>
    </w:p>
    <w:p w14:paraId="76016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ISO/PAS 23617:2024《大流行应对——社会弱势群体医疗支持指南》</w:t>
      </w:r>
    </w:p>
    <w:p w14:paraId="27100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ISO/PAS 18999:2024《大流行应对——医院呼吸道感染预防和控制指南》</w:t>
      </w:r>
    </w:p>
    <w:p w14:paraId="3606F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ISO/PAS 23307:2024《大流行应对——呼吸道传染病感染患者管理指南》</w:t>
      </w:r>
    </w:p>
    <w:p w14:paraId="14FFF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ISO/DIS 9829《大流行应对——接触者追踪》</w:t>
      </w:r>
    </w:p>
    <w:p w14:paraId="54E64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ISO/DIS 16473《大流行应对——响应资源信息管理》</w:t>
      </w:r>
    </w:p>
    <w:p w14:paraId="244FC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ISO/DIS 18706《大流行应对——样本采集试验室的功能和质量评估》</w:t>
      </w:r>
    </w:p>
    <w:p w14:paraId="366CA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ISO/CD 20364《医疗机构应对疫情中激增的诊断需求的指南》</w:t>
      </w:r>
    </w:p>
    <w:p w14:paraId="3A309C0A">
      <w:pPr>
        <w:spacing w:after="0" w:afterLines="0" w:line="240" w:lineRule="auto"/>
        <w:jc w:val="left"/>
        <w:outlineLvl w:val="0"/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三、WG8：医用纺织品</w:t>
      </w:r>
    </w:p>
    <w:p w14:paraId="4AD0A8DF">
      <w:pPr>
        <w:spacing w:after="0" w:afterLines="0" w:line="240" w:lineRule="auto"/>
        <w:jc w:val="left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ISO/AWI 25199《多用途医用纺织品加工指南》</w:t>
      </w:r>
    </w:p>
    <w:p w14:paraId="02D580EB">
      <w:pPr>
        <w:spacing w:after="0" w:afterLines="0" w:line="240" w:lineRule="auto"/>
        <w:jc w:val="left"/>
        <w:outlineLvl w:val="0"/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四、WG9：智慧医院</w:t>
      </w:r>
    </w:p>
    <w:p w14:paraId="7E142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ISO/AWI 25268《智慧医院——自主移动机器人的院内物流服务指南》</w:t>
      </w:r>
    </w:p>
    <w:p w14:paraId="4154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ISO/NP 25608《智慧医院——便携式医疗设备实时定位系统》</w:t>
      </w:r>
    </w:p>
    <w:p w14:paraId="58E54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default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</w:p>
    <w:p w14:paraId="5513F99B">
      <w:pPr>
        <w:spacing w:after="0" w:afterLines="0" w:line="240" w:lineRule="auto"/>
        <w:jc w:val="left"/>
        <w:outlineLvl w:val="0"/>
        <w:rPr>
          <w:rFonts w:hint="default" w:ascii="黑体" w:hAnsi="黑体" w:eastAsia="黑体" w:cs="黑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24"/>
          <w:szCs w:val="24"/>
          <w:lang w:val="en-US" w:eastAsia="zh-CN"/>
        </w:rPr>
        <w:t>五、其他领域</w:t>
      </w:r>
    </w:p>
    <w:p w14:paraId="35902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22956:2021《以患者为中心的人员配置要求》</w:t>
      </w:r>
    </w:p>
    <w:p w14:paraId="569F3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  <w:t>ISO 7101:2023《医疗机构质量管理体系——要求》</w:t>
      </w:r>
    </w:p>
    <w:p w14:paraId="31421FC2">
      <w:pPr>
        <w:spacing w:after="0" w:afterLines="0" w:line="240" w:lineRule="auto"/>
        <w:jc w:val="left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</w:p>
    <w:p w14:paraId="378CC52B">
      <w:pPr>
        <w:spacing w:after="0" w:afterLines="0" w:line="240" w:lineRule="auto"/>
        <w:jc w:val="left"/>
        <w:outlineLvl w:val="0"/>
        <w:rPr>
          <w:rFonts w:hint="eastAsia" w:ascii="宋体" w:hAnsi="宋体" w:eastAsia="宋体" w:cs="宋体"/>
          <w:b w:val="0"/>
          <w:bCs w:val="0"/>
          <w:spacing w:val="0"/>
          <w:sz w:val="22"/>
          <w:szCs w:val="22"/>
          <w:lang w:val="en-US" w:eastAsia="zh-CN"/>
        </w:rPr>
      </w:pPr>
    </w:p>
    <w:p w14:paraId="75ED29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044CF"/>
    <w:rsid w:val="71F0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2025-08-28T09:33:00Z</dcterms:created>
  <dc:creator>好好学习天天向上</dc:creator>
  <cp:lastModifiedBy>好好学习天天向上</cp:lastModifiedBy>
  <dcterms:modified xsi:type="dcterms:W3CDTF">2025-08-28T09:33:49Z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B4DBD9D2CF8B47C09D6E19E7A6AB3813_11</vt:lpwstr>
  </property>
  <property fmtid="{D5CDD505-2E9C-101B-9397-08002B2CF9AE}" pid="4" name="KSOTemplateDocerSaveRecord">
    <vt:lpwstr>eyJoZGlkIjoiYTJjMzg2Y2M4YmQxMmFjZWM0ZTViODliMDdmZDQxMTkiLCJ1c2VySWQiOiI4NDIzNDkzOTcifQ==</vt:lpwstr>
  </property>
</Properties>
</file>